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E841" w14:textId="77777777" w:rsidR="000A1D9F" w:rsidRPr="000A1D9F" w:rsidRDefault="000A1D9F" w:rsidP="000A1D9F">
      <w:pPr>
        <w:pStyle w:val="Sinespaciado"/>
        <w:jc w:val="center"/>
        <w:rPr>
          <w:rFonts w:ascii="Arial" w:hAnsi="Arial" w:cs="Arial"/>
          <w:b/>
          <w:bCs/>
          <w:sz w:val="24"/>
          <w:szCs w:val="24"/>
        </w:rPr>
      </w:pPr>
      <w:r w:rsidRPr="000A1D9F">
        <w:rPr>
          <w:rFonts w:ascii="Arial" w:hAnsi="Arial" w:cs="Arial"/>
          <w:b/>
          <w:bCs/>
          <w:sz w:val="24"/>
          <w:szCs w:val="24"/>
        </w:rPr>
        <w:t>CANCUNENSES PROTAGONISTAS EN LA CONSTRUCCIÓN DE UNA MEJOR CIUDAD</w:t>
      </w:r>
    </w:p>
    <w:p w14:paraId="4ADFDF9A" w14:textId="77777777" w:rsidR="000A1D9F" w:rsidRPr="000A1D9F" w:rsidRDefault="000A1D9F" w:rsidP="000A1D9F">
      <w:pPr>
        <w:pStyle w:val="Sinespaciado"/>
        <w:jc w:val="both"/>
        <w:rPr>
          <w:rFonts w:ascii="Arial" w:hAnsi="Arial" w:cs="Arial"/>
          <w:sz w:val="24"/>
          <w:szCs w:val="24"/>
        </w:rPr>
      </w:pPr>
    </w:p>
    <w:p w14:paraId="0991F68F" w14:textId="77777777" w:rsidR="000A1D9F" w:rsidRPr="000A1D9F" w:rsidRDefault="000A1D9F" w:rsidP="000A1D9F">
      <w:pPr>
        <w:pStyle w:val="Sinespaciado"/>
        <w:jc w:val="both"/>
        <w:rPr>
          <w:rFonts w:ascii="Arial" w:hAnsi="Arial" w:cs="Arial"/>
          <w:sz w:val="24"/>
          <w:szCs w:val="24"/>
        </w:rPr>
      </w:pPr>
      <w:r w:rsidRPr="000A1D9F">
        <w:rPr>
          <w:rFonts w:ascii="Arial" w:hAnsi="Arial" w:cs="Arial"/>
          <w:b/>
          <w:bCs/>
          <w:sz w:val="24"/>
          <w:szCs w:val="24"/>
        </w:rPr>
        <w:t>Cancún, Q. R., a 02 de octubre de 2023.-</w:t>
      </w:r>
      <w:r w:rsidRPr="000A1D9F">
        <w:rPr>
          <w:rFonts w:ascii="Arial" w:hAnsi="Arial" w:cs="Arial"/>
          <w:sz w:val="24"/>
          <w:szCs w:val="24"/>
        </w:rPr>
        <w:t xml:space="preserve"> Con la intención de involucrar a las y los ciudadanos en la planeación y construcción de una mejor ciudad, la </w:t>
      </w:r>
      <w:proofErr w:type="gramStart"/>
      <w:r w:rsidRPr="000A1D9F">
        <w:rPr>
          <w:rFonts w:ascii="Arial" w:hAnsi="Arial" w:cs="Arial"/>
          <w:sz w:val="24"/>
          <w:szCs w:val="24"/>
        </w:rPr>
        <w:t>Presidenta</w:t>
      </w:r>
      <w:proofErr w:type="gramEnd"/>
      <w:r w:rsidRPr="000A1D9F">
        <w:rPr>
          <w:rFonts w:ascii="Arial" w:hAnsi="Arial" w:cs="Arial"/>
          <w:sz w:val="24"/>
          <w:szCs w:val="24"/>
        </w:rPr>
        <w:t xml:space="preserve"> Municipal, Ana Paty Peralta, encabezó el taller de Co-Creación de Presupuesto Participativo en el Domo de la Supermanzana 95, donde decenas de familias cancunenses se sumaron para plasmar sus propuestas en el Presupuesto Participativo 2023 que se efectuará en el año 2024 en la ciudad.</w:t>
      </w:r>
    </w:p>
    <w:p w14:paraId="3FAC76BC" w14:textId="77777777" w:rsidR="000A1D9F" w:rsidRPr="000A1D9F" w:rsidRDefault="000A1D9F" w:rsidP="000A1D9F">
      <w:pPr>
        <w:pStyle w:val="Sinespaciado"/>
        <w:jc w:val="both"/>
        <w:rPr>
          <w:rFonts w:ascii="Arial" w:hAnsi="Arial" w:cs="Arial"/>
          <w:sz w:val="24"/>
          <w:szCs w:val="24"/>
        </w:rPr>
      </w:pPr>
    </w:p>
    <w:p w14:paraId="5653D945" w14:textId="77777777" w:rsidR="000A1D9F" w:rsidRPr="000A1D9F" w:rsidRDefault="000A1D9F" w:rsidP="000A1D9F">
      <w:pPr>
        <w:pStyle w:val="Sinespaciado"/>
        <w:jc w:val="both"/>
        <w:rPr>
          <w:rFonts w:ascii="Arial" w:hAnsi="Arial" w:cs="Arial"/>
          <w:sz w:val="24"/>
          <w:szCs w:val="24"/>
        </w:rPr>
      </w:pPr>
      <w:r w:rsidRPr="000A1D9F">
        <w:rPr>
          <w:rFonts w:ascii="Arial" w:hAnsi="Arial" w:cs="Arial"/>
          <w:sz w:val="24"/>
          <w:szCs w:val="24"/>
        </w:rPr>
        <w:t xml:space="preserve">“La participación ciudadana es pieza fundamental para el desarrollo de nuestra ciudad, por eso invitamos a todas y todos a que se acerquen, participen y unidos logremos la mejor aplicación de los recursos en beneficio de todas y todos; este año tenemos el mayor presupuesto público y un importante porcentaje se destinará al presupuesto participativo, por eso es muy significativa la colaboración de la ciudadanía”, expresó la Primera Autoridad Municipal. </w:t>
      </w:r>
    </w:p>
    <w:p w14:paraId="69C31723" w14:textId="77777777" w:rsidR="000A1D9F" w:rsidRPr="000A1D9F" w:rsidRDefault="000A1D9F" w:rsidP="000A1D9F">
      <w:pPr>
        <w:pStyle w:val="Sinespaciado"/>
        <w:jc w:val="both"/>
        <w:rPr>
          <w:rFonts w:ascii="Arial" w:hAnsi="Arial" w:cs="Arial"/>
          <w:sz w:val="24"/>
          <w:szCs w:val="24"/>
        </w:rPr>
      </w:pPr>
    </w:p>
    <w:p w14:paraId="7C5B8934" w14:textId="77777777" w:rsidR="000A1D9F" w:rsidRPr="000A1D9F" w:rsidRDefault="000A1D9F" w:rsidP="000A1D9F">
      <w:pPr>
        <w:pStyle w:val="Sinespaciado"/>
        <w:jc w:val="both"/>
        <w:rPr>
          <w:rFonts w:ascii="Arial" w:hAnsi="Arial" w:cs="Arial"/>
          <w:sz w:val="24"/>
          <w:szCs w:val="24"/>
        </w:rPr>
      </w:pPr>
      <w:r w:rsidRPr="000A1D9F">
        <w:rPr>
          <w:rFonts w:ascii="Arial" w:hAnsi="Arial" w:cs="Arial"/>
          <w:sz w:val="24"/>
          <w:szCs w:val="24"/>
        </w:rPr>
        <w:t>En ese sentido, informó que dentro de este programa se consideran 30 millones de pesos disponibles para financiar proyectos que mejoren la comunidad, los cuales, serán distribuidos entre las siete zonas urbanas de la ciudad conforme a la tasa de pago predial y la población de los mismos, recordando la relevancia del trabajo colaborativo, en este caso con los cancunenses y la organización “Aceleradora de Ciudades”.</w:t>
      </w:r>
    </w:p>
    <w:p w14:paraId="5EAB9AE2" w14:textId="77777777" w:rsidR="000A1D9F" w:rsidRPr="000A1D9F" w:rsidRDefault="000A1D9F" w:rsidP="000A1D9F">
      <w:pPr>
        <w:pStyle w:val="Sinespaciado"/>
        <w:jc w:val="both"/>
        <w:rPr>
          <w:rFonts w:ascii="Arial" w:hAnsi="Arial" w:cs="Arial"/>
          <w:sz w:val="24"/>
          <w:szCs w:val="24"/>
        </w:rPr>
      </w:pPr>
    </w:p>
    <w:p w14:paraId="7861A7D7" w14:textId="77777777" w:rsidR="000A1D9F" w:rsidRPr="000A1D9F" w:rsidRDefault="000A1D9F" w:rsidP="000A1D9F">
      <w:pPr>
        <w:pStyle w:val="Sinespaciado"/>
        <w:jc w:val="both"/>
        <w:rPr>
          <w:rFonts w:ascii="Arial" w:hAnsi="Arial" w:cs="Arial"/>
          <w:sz w:val="24"/>
          <w:szCs w:val="24"/>
        </w:rPr>
      </w:pPr>
      <w:r w:rsidRPr="000A1D9F">
        <w:rPr>
          <w:rFonts w:ascii="Arial" w:hAnsi="Arial" w:cs="Arial"/>
          <w:sz w:val="24"/>
          <w:szCs w:val="24"/>
        </w:rPr>
        <w:t xml:space="preserve">En su instancia en la unidad deportiva la Primera </w:t>
      </w:r>
      <w:proofErr w:type="gramStart"/>
      <w:r w:rsidRPr="000A1D9F">
        <w:rPr>
          <w:rFonts w:ascii="Arial" w:hAnsi="Arial" w:cs="Arial"/>
          <w:sz w:val="24"/>
          <w:szCs w:val="24"/>
        </w:rPr>
        <w:t>Edil</w:t>
      </w:r>
      <w:proofErr w:type="gramEnd"/>
      <w:r w:rsidRPr="000A1D9F">
        <w:rPr>
          <w:rFonts w:ascii="Arial" w:hAnsi="Arial" w:cs="Arial"/>
          <w:sz w:val="24"/>
          <w:szCs w:val="24"/>
        </w:rPr>
        <w:t xml:space="preserve"> recorrió todas las mesas de trabajo donde más de 100 participantes forjaron sus ideas, conviviendo, escuchando y dialogando con los ciudadanos, resaltando que, en esta actividad ellos son los protagonistas, por tal motivo, deben exponer sus necesidades y distinciones para la construcción de un Cancún que beneficie a todas y todos.</w:t>
      </w:r>
    </w:p>
    <w:p w14:paraId="5570D7D8" w14:textId="77777777" w:rsidR="000A1D9F" w:rsidRPr="000A1D9F" w:rsidRDefault="000A1D9F" w:rsidP="000A1D9F">
      <w:pPr>
        <w:pStyle w:val="Sinespaciado"/>
        <w:jc w:val="both"/>
        <w:rPr>
          <w:rFonts w:ascii="Arial" w:hAnsi="Arial" w:cs="Arial"/>
          <w:sz w:val="24"/>
          <w:szCs w:val="24"/>
        </w:rPr>
      </w:pPr>
    </w:p>
    <w:p w14:paraId="6515534E" w14:textId="77777777" w:rsidR="000A1D9F" w:rsidRPr="000A1D9F" w:rsidRDefault="000A1D9F" w:rsidP="000A1D9F">
      <w:pPr>
        <w:pStyle w:val="Sinespaciado"/>
        <w:jc w:val="both"/>
        <w:rPr>
          <w:rFonts w:ascii="Arial" w:hAnsi="Arial" w:cs="Arial"/>
          <w:sz w:val="24"/>
          <w:szCs w:val="24"/>
        </w:rPr>
      </w:pPr>
      <w:r w:rsidRPr="000A1D9F">
        <w:rPr>
          <w:rFonts w:ascii="Arial" w:hAnsi="Arial" w:cs="Arial"/>
          <w:sz w:val="24"/>
          <w:szCs w:val="24"/>
        </w:rPr>
        <w:t xml:space="preserve">Es importante mencionar que durante esta innovadora jornada los residentes participaron ingresando más de 35 proyectos, de los cuales 23 de ellos se ubicaron en la Supermanzana 95 dentro de la Zona 1 de la ciudad. </w:t>
      </w:r>
    </w:p>
    <w:p w14:paraId="7E29CF5E" w14:textId="77777777" w:rsidR="000A1D9F" w:rsidRPr="000A1D9F" w:rsidRDefault="000A1D9F" w:rsidP="000A1D9F">
      <w:pPr>
        <w:pStyle w:val="Sinespaciado"/>
        <w:jc w:val="both"/>
        <w:rPr>
          <w:rFonts w:ascii="Arial" w:hAnsi="Arial" w:cs="Arial"/>
          <w:sz w:val="24"/>
          <w:szCs w:val="24"/>
        </w:rPr>
      </w:pPr>
    </w:p>
    <w:p w14:paraId="250548E7" w14:textId="77777777" w:rsidR="000A1D9F" w:rsidRPr="000A1D9F" w:rsidRDefault="000A1D9F" w:rsidP="000A1D9F">
      <w:pPr>
        <w:pStyle w:val="Sinespaciado"/>
        <w:jc w:val="both"/>
        <w:rPr>
          <w:rFonts w:ascii="Arial" w:hAnsi="Arial" w:cs="Arial"/>
          <w:sz w:val="24"/>
          <w:szCs w:val="24"/>
        </w:rPr>
      </w:pPr>
      <w:r w:rsidRPr="000A1D9F">
        <w:rPr>
          <w:rFonts w:ascii="Arial" w:hAnsi="Arial" w:cs="Arial"/>
          <w:sz w:val="24"/>
          <w:szCs w:val="24"/>
        </w:rPr>
        <w:t xml:space="preserve">Con estos talleres, el Gobierno Municipal, garantiza la participación de las y los cancunenses en la distribución equitativa de los recursos administrativos del Ayuntamiento mediante un mecanismo público, objetivo, transparente y auditable, con la finalidad de decidir sobre la ejecución de obras prioritarias en los rubros de servicios públicos, recuperación de espacios públicos, infraestructura rural y </w:t>
      </w:r>
      <w:r w:rsidRPr="000A1D9F">
        <w:rPr>
          <w:rFonts w:ascii="Arial" w:hAnsi="Arial" w:cs="Arial"/>
          <w:sz w:val="24"/>
          <w:szCs w:val="24"/>
        </w:rPr>
        <w:lastRenderedPageBreak/>
        <w:t>urbana, obras públicas, movilidad sustentable y alternativa, medio ambiente y fortalecimiento de la seguridad pública, dentro de las atribuciones municipales.</w:t>
      </w:r>
    </w:p>
    <w:p w14:paraId="56CA9438" w14:textId="77777777" w:rsidR="000A1D9F" w:rsidRPr="000A1D9F" w:rsidRDefault="000A1D9F" w:rsidP="000A1D9F">
      <w:pPr>
        <w:pStyle w:val="Sinespaciado"/>
        <w:jc w:val="both"/>
        <w:rPr>
          <w:rFonts w:ascii="Arial" w:hAnsi="Arial" w:cs="Arial"/>
          <w:sz w:val="24"/>
          <w:szCs w:val="24"/>
        </w:rPr>
      </w:pPr>
    </w:p>
    <w:p w14:paraId="3BDFA622" w14:textId="075BF667" w:rsidR="00A06D5F" w:rsidRPr="000A1D9F" w:rsidRDefault="000A1D9F" w:rsidP="000A1D9F">
      <w:pPr>
        <w:pStyle w:val="Sinespaciado"/>
        <w:jc w:val="center"/>
        <w:rPr>
          <w:rFonts w:ascii="Arial" w:hAnsi="Arial" w:cs="Arial"/>
          <w:b/>
          <w:bCs/>
          <w:sz w:val="24"/>
          <w:szCs w:val="24"/>
        </w:rPr>
      </w:pPr>
      <w:r w:rsidRPr="000A1D9F">
        <w:rPr>
          <w:rFonts w:ascii="Arial" w:hAnsi="Arial" w:cs="Arial"/>
          <w:b/>
          <w:bCs/>
          <w:sz w:val="24"/>
          <w:szCs w:val="24"/>
        </w:rPr>
        <w:t>***</w:t>
      </w:r>
      <w:r w:rsidRPr="000A1D9F">
        <w:rPr>
          <w:rFonts w:ascii="Arial" w:hAnsi="Arial" w:cs="Arial"/>
          <w:b/>
          <w:bCs/>
          <w:sz w:val="24"/>
          <w:szCs w:val="24"/>
        </w:rPr>
        <w:t>*********</w:t>
      </w:r>
    </w:p>
    <w:sectPr w:rsidR="00A06D5F" w:rsidRPr="000A1D9F"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E119" w14:textId="77777777" w:rsidR="000D5543" w:rsidRDefault="000D5543" w:rsidP="00F1443B">
      <w:r>
        <w:separator/>
      </w:r>
    </w:p>
  </w:endnote>
  <w:endnote w:type="continuationSeparator" w:id="0">
    <w:p w14:paraId="35D48465" w14:textId="77777777" w:rsidR="000D5543" w:rsidRDefault="000D5543"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Gotham">
    <w:altName w:val="Century"/>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500D" w14:textId="77777777" w:rsidR="00E144C9" w:rsidRDefault="00A83C68">
    <w:pPr>
      <w:pStyle w:val="Piedepgina"/>
    </w:pPr>
    <w:r>
      <w:rPr>
        <w:noProof/>
        <w:lang w:val="es-MX" w:eastAsia="es-MX"/>
      </w:rPr>
      <w:drawing>
        <wp:anchor distT="0" distB="0" distL="114300" distR="114300" simplePos="0" relativeHeight="251659264" behindDoc="1" locked="0" layoutInCell="1" allowOverlap="1" wp14:anchorId="01CF87DD" wp14:editId="119BEA1A">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9639D" w14:textId="77777777" w:rsidR="000D5543" w:rsidRDefault="000D5543" w:rsidP="00F1443B">
      <w:r>
        <w:separator/>
      </w:r>
    </w:p>
  </w:footnote>
  <w:footnote w:type="continuationSeparator" w:id="0">
    <w:p w14:paraId="36A7DDDD" w14:textId="77777777" w:rsidR="000D5543" w:rsidRDefault="000D5543"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49A" w14:textId="77777777" w:rsidR="00E144C9" w:rsidRDefault="00E144C9">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329D4F65" w14:textId="77777777" w:rsidTr="00835EC6">
      <w:tc>
        <w:tcPr>
          <w:tcW w:w="5580" w:type="dxa"/>
          <w:shd w:val="clear" w:color="auto" w:fill="auto"/>
        </w:tcPr>
        <w:p w14:paraId="1D0039ED" w14:textId="77777777" w:rsidR="00E144C9"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4417F3E9" wp14:editId="65F4F7B3">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2CBAF27F" w14:textId="77777777" w:rsidR="00E144C9" w:rsidRPr="00835EC6" w:rsidRDefault="00E144C9" w:rsidP="00835EC6">
          <w:pPr>
            <w:pStyle w:val="Encabezado"/>
            <w:tabs>
              <w:tab w:val="clear" w:pos="4419"/>
              <w:tab w:val="clear" w:pos="8838"/>
            </w:tabs>
            <w:rPr>
              <w:lang w:val="en-US"/>
            </w:rPr>
          </w:pPr>
        </w:p>
        <w:p w14:paraId="1AF5AADC" w14:textId="77777777" w:rsidR="00E144C9"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5DA880A7" w14:textId="77777777" w:rsidR="00E144C9"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245C727E" w14:textId="77777777" w:rsidR="00E144C9" w:rsidRPr="00835EC6" w:rsidRDefault="00E144C9" w:rsidP="00835EC6">
          <w:pPr>
            <w:pStyle w:val="Encabezado"/>
            <w:tabs>
              <w:tab w:val="clear" w:pos="4419"/>
              <w:tab w:val="clear" w:pos="8838"/>
            </w:tabs>
            <w:rPr>
              <w:rFonts w:ascii="Gotham" w:hAnsi="Gotham"/>
              <w:sz w:val="22"/>
              <w:szCs w:val="22"/>
              <w:lang w:val="es-MX"/>
            </w:rPr>
          </w:pPr>
        </w:p>
        <w:p w14:paraId="09A10DDD" w14:textId="6E3DC587" w:rsidR="00E144C9"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DA52B4">
            <w:rPr>
              <w:rFonts w:ascii="Gotham" w:hAnsi="Gotham"/>
              <w:b/>
              <w:sz w:val="22"/>
              <w:szCs w:val="22"/>
              <w:lang w:val="es-MX"/>
            </w:rPr>
            <w:t>2</w:t>
          </w:r>
          <w:r w:rsidR="00CD4336">
            <w:rPr>
              <w:rFonts w:ascii="Gotham" w:hAnsi="Gotham"/>
              <w:b/>
              <w:sz w:val="22"/>
              <w:szCs w:val="22"/>
              <w:lang w:val="es-MX"/>
            </w:rPr>
            <w:t>10</w:t>
          </w:r>
          <w:r w:rsidR="000A1D9F">
            <w:rPr>
              <w:rFonts w:ascii="Gotham" w:hAnsi="Gotham"/>
              <w:b/>
              <w:sz w:val="22"/>
              <w:szCs w:val="22"/>
              <w:lang w:val="es-MX"/>
            </w:rPr>
            <w:t>6</w:t>
          </w:r>
        </w:p>
        <w:p w14:paraId="029D92B5" w14:textId="77777777" w:rsidR="00133FF5" w:rsidRDefault="00133FF5" w:rsidP="007F5201">
          <w:pPr>
            <w:pStyle w:val="Encabezado"/>
            <w:tabs>
              <w:tab w:val="clear" w:pos="4419"/>
              <w:tab w:val="clear" w:pos="8838"/>
            </w:tabs>
            <w:rPr>
              <w:rFonts w:ascii="Gotham" w:hAnsi="Gotham"/>
              <w:sz w:val="22"/>
              <w:szCs w:val="22"/>
              <w:lang w:val="es-MX"/>
            </w:rPr>
          </w:pPr>
        </w:p>
        <w:p w14:paraId="7211DECD" w14:textId="45A94115" w:rsidR="00E144C9" w:rsidRPr="00067BB4" w:rsidRDefault="00CD4336" w:rsidP="009E2822">
          <w:pPr>
            <w:pStyle w:val="Encabezado"/>
            <w:tabs>
              <w:tab w:val="clear" w:pos="4419"/>
              <w:tab w:val="clear" w:pos="8838"/>
            </w:tabs>
            <w:rPr>
              <w:rFonts w:ascii="Gotham" w:hAnsi="Gotham"/>
              <w:lang w:val="es-MX"/>
            </w:rPr>
          </w:pPr>
          <w:r>
            <w:rPr>
              <w:rFonts w:ascii="Gotham" w:hAnsi="Gotham"/>
              <w:sz w:val="22"/>
              <w:szCs w:val="22"/>
              <w:lang w:val="es-MX"/>
            </w:rPr>
            <w:t>02</w:t>
          </w:r>
          <w:r w:rsidR="003B2F8C">
            <w:rPr>
              <w:rFonts w:ascii="Gotham" w:hAnsi="Gotham"/>
              <w:sz w:val="22"/>
              <w:szCs w:val="22"/>
              <w:lang w:val="es-MX"/>
            </w:rPr>
            <w:t xml:space="preserve"> </w:t>
          </w:r>
          <w:r w:rsidR="00FC636A">
            <w:rPr>
              <w:rFonts w:ascii="Gotham" w:hAnsi="Gotham"/>
              <w:sz w:val="22"/>
              <w:szCs w:val="22"/>
              <w:lang w:val="es-MX"/>
            </w:rPr>
            <w:t xml:space="preserve">de </w:t>
          </w:r>
          <w:r>
            <w:rPr>
              <w:rFonts w:ascii="Gotham" w:hAnsi="Gotham"/>
              <w:sz w:val="22"/>
              <w:szCs w:val="22"/>
              <w:lang w:val="es-MX"/>
            </w:rPr>
            <w:t>octubre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14:paraId="57FB95E7" w14:textId="77777777" w:rsidR="00E144C9" w:rsidRPr="009E2822" w:rsidRDefault="00E144C9" w:rsidP="00BC6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51391B"/>
    <w:multiLevelType w:val="hybridMultilevel"/>
    <w:tmpl w:val="1D22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204809"/>
    <w:multiLevelType w:val="hybridMultilevel"/>
    <w:tmpl w:val="232C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154667"/>
    <w:multiLevelType w:val="hybridMultilevel"/>
    <w:tmpl w:val="444E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4" w15:restartNumberingAfterBreak="0">
    <w:nsid w:val="1FFB1364"/>
    <w:multiLevelType w:val="hybridMultilevel"/>
    <w:tmpl w:val="78D4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9545A5"/>
    <w:multiLevelType w:val="hybridMultilevel"/>
    <w:tmpl w:val="1DF2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24" w15:restartNumberingAfterBreak="0">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9"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EA33AA1"/>
    <w:multiLevelType w:val="hybridMultilevel"/>
    <w:tmpl w:val="CAD8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7906758">
    <w:abstractNumId w:val="18"/>
  </w:num>
  <w:num w:numId="2" w16cid:durableId="892891358">
    <w:abstractNumId w:val="28"/>
  </w:num>
  <w:num w:numId="3" w16cid:durableId="1448426191">
    <w:abstractNumId w:val="23"/>
  </w:num>
  <w:num w:numId="4" w16cid:durableId="383482998">
    <w:abstractNumId w:val="29"/>
  </w:num>
  <w:num w:numId="5" w16cid:durableId="202644432">
    <w:abstractNumId w:val="26"/>
  </w:num>
  <w:num w:numId="6" w16cid:durableId="1748461165">
    <w:abstractNumId w:val="1"/>
  </w:num>
  <w:num w:numId="7" w16cid:durableId="217395972">
    <w:abstractNumId w:val="13"/>
  </w:num>
  <w:num w:numId="8" w16cid:durableId="439301706">
    <w:abstractNumId w:val="10"/>
  </w:num>
  <w:num w:numId="9" w16cid:durableId="1713194180">
    <w:abstractNumId w:val="38"/>
  </w:num>
  <w:num w:numId="10" w16cid:durableId="521826587">
    <w:abstractNumId w:val="44"/>
  </w:num>
  <w:num w:numId="11" w16cid:durableId="355473860">
    <w:abstractNumId w:val="25"/>
  </w:num>
  <w:num w:numId="12" w16cid:durableId="1605258770">
    <w:abstractNumId w:val="33"/>
  </w:num>
  <w:num w:numId="13" w16cid:durableId="938175245">
    <w:abstractNumId w:val="40"/>
  </w:num>
  <w:num w:numId="14" w16cid:durableId="1882472506">
    <w:abstractNumId w:val="9"/>
  </w:num>
  <w:num w:numId="15" w16cid:durableId="207109840">
    <w:abstractNumId w:val="5"/>
  </w:num>
  <w:num w:numId="16" w16cid:durableId="913591402">
    <w:abstractNumId w:val="7"/>
  </w:num>
  <w:num w:numId="17" w16cid:durableId="1916892555">
    <w:abstractNumId w:val="39"/>
  </w:num>
  <w:num w:numId="18" w16cid:durableId="1116173590">
    <w:abstractNumId w:val="37"/>
  </w:num>
  <w:num w:numId="19" w16cid:durableId="2135293954">
    <w:abstractNumId w:val="19"/>
  </w:num>
  <w:num w:numId="20" w16cid:durableId="1463772334">
    <w:abstractNumId w:val="3"/>
  </w:num>
  <w:num w:numId="21" w16cid:durableId="2033216879">
    <w:abstractNumId w:val="31"/>
  </w:num>
  <w:num w:numId="22" w16cid:durableId="636111532">
    <w:abstractNumId w:val="35"/>
  </w:num>
  <w:num w:numId="23" w16cid:durableId="380790499">
    <w:abstractNumId w:val="34"/>
  </w:num>
  <w:num w:numId="24" w16cid:durableId="1432821449">
    <w:abstractNumId w:val="41"/>
  </w:num>
  <w:num w:numId="25" w16cid:durableId="1224871013">
    <w:abstractNumId w:val="27"/>
  </w:num>
  <w:num w:numId="26" w16cid:durableId="332535262">
    <w:abstractNumId w:val="8"/>
  </w:num>
  <w:num w:numId="27" w16cid:durableId="1680547753">
    <w:abstractNumId w:val="42"/>
  </w:num>
  <w:num w:numId="28" w16cid:durableId="413626462">
    <w:abstractNumId w:val="32"/>
  </w:num>
  <w:num w:numId="29" w16cid:durableId="1310787286">
    <w:abstractNumId w:val="24"/>
  </w:num>
  <w:num w:numId="30" w16cid:durableId="1365444438">
    <w:abstractNumId w:val="22"/>
  </w:num>
  <w:num w:numId="31" w16cid:durableId="954948567">
    <w:abstractNumId w:val="43"/>
  </w:num>
  <w:num w:numId="32" w16cid:durableId="380402252">
    <w:abstractNumId w:val="21"/>
  </w:num>
  <w:num w:numId="33" w16cid:durableId="946890427">
    <w:abstractNumId w:val="0"/>
  </w:num>
  <w:num w:numId="34" w16cid:durableId="895820010">
    <w:abstractNumId w:val="15"/>
  </w:num>
  <w:num w:numId="35" w16cid:durableId="2138646685">
    <w:abstractNumId w:val="17"/>
  </w:num>
  <w:num w:numId="36" w16cid:durableId="1607426740">
    <w:abstractNumId w:val="20"/>
  </w:num>
  <w:num w:numId="37" w16cid:durableId="841118531">
    <w:abstractNumId w:val="4"/>
  </w:num>
  <w:num w:numId="38" w16cid:durableId="1621574282">
    <w:abstractNumId w:val="36"/>
  </w:num>
  <w:num w:numId="39" w16cid:durableId="1479414772">
    <w:abstractNumId w:val="12"/>
  </w:num>
  <w:num w:numId="40" w16cid:durableId="1914967057">
    <w:abstractNumId w:val="6"/>
  </w:num>
  <w:num w:numId="41" w16cid:durableId="1673798752">
    <w:abstractNumId w:val="14"/>
  </w:num>
  <w:num w:numId="42" w16cid:durableId="2019041103">
    <w:abstractNumId w:val="30"/>
  </w:num>
  <w:num w:numId="43" w16cid:durableId="1607611475">
    <w:abstractNumId w:val="2"/>
  </w:num>
  <w:num w:numId="44" w16cid:durableId="2013143569">
    <w:abstractNumId w:val="16"/>
  </w:num>
  <w:num w:numId="45" w16cid:durableId="17873819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811"/>
    <w:rsid w:val="00004DBE"/>
    <w:rsid w:val="00007AFA"/>
    <w:rsid w:val="00020731"/>
    <w:rsid w:val="00037013"/>
    <w:rsid w:val="00043042"/>
    <w:rsid w:val="0004633D"/>
    <w:rsid w:val="0006134D"/>
    <w:rsid w:val="00062154"/>
    <w:rsid w:val="000626D7"/>
    <w:rsid w:val="0006556C"/>
    <w:rsid w:val="00071CAD"/>
    <w:rsid w:val="00075DD8"/>
    <w:rsid w:val="00086640"/>
    <w:rsid w:val="000A1D9F"/>
    <w:rsid w:val="000A43E2"/>
    <w:rsid w:val="000B5839"/>
    <w:rsid w:val="000D2914"/>
    <w:rsid w:val="000D5543"/>
    <w:rsid w:val="000D7A35"/>
    <w:rsid w:val="000E7C9D"/>
    <w:rsid w:val="000F234B"/>
    <w:rsid w:val="000F7DF4"/>
    <w:rsid w:val="00101205"/>
    <w:rsid w:val="00101BE3"/>
    <w:rsid w:val="00120398"/>
    <w:rsid w:val="00133FF5"/>
    <w:rsid w:val="00144F85"/>
    <w:rsid w:val="00147033"/>
    <w:rsid w:val="0015401C"/>
    <w:rsid w:val="00174CBA"/>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2661"/>
    <w:rsid w:val="00237C14"/>
    <w:rsid w:val="002422A7"/>
    <w:rsid w:val="00257173"/>
    <w:rsid w:val="00263F3E"/>
    <w:rsid w:val="00265987"/>
    <w:rsid w:val="00271856"/>
    <w:rsid w:val="002A570E"/>
    <w:rsid w:val="002A78A2"/>
    <w:rsid w:val="002B0616"/>
    <w:rsid w:val="002C301A"/>
    <w:rsid w:val="002D0D98"/>
    <w:rsid w:val="002D17E9"/>
    <w:rsid w:val="003046B0"/>
    <w:rsid w:val="00310C36"/>
    <w:rsid w:val="00314023"/>
    <w:rsid w:val="00323744"/>
    <w:rsid w:val="00331CFE"/>
    <w:rsid w:val="003439BE"/>
    <w:rsid w:val="003579C9"/>
    <w:rsid w:val="00362AC7"/>
    <w:rsid w:val="00366F54"/>
    <w:rsid w:val="00371062"/>
    <w:rsid w:val="00393569"/>
    <w:rsid w:val="00394F2D"/>
    <w:rsid w:val="003976AB"/>
    <w:rsid w:val="003A12BE"/>
    <w:rsid w:val="003A27FF"/>
    <w:rsid w:val="003A62DA"/>
    <w:rsid w:val="003B25FE"/>
    <w:rsid w:val="003B2F8C"/>
    <w:rsid w:val="003B434C"/>
    <w:rsid w:val="003B6C6E"/>
    <w:rsid w:val="003C272E"/>
    <w:rsid w:val="003C63C9"/>
    <w:rsid w:val="003D2B42"/>
    <w:rsid w:val="003E35BC"/>
    <w:rsid w:val="003F39B7"/>
    <w:rsid w:val="003F454F"/>
    <w:rsid w:val="003F55DC"/>
    <w:rsid w:val="003F617D"/>
    <w:rsid w:val="004148F3"/>
    <w:rsid w:val="00423DF5"/>
    <w:rsid w:val="00434FE2"/>
    <w:rsid w:val="00450130"/>
    <w:rsid w:val="0046235B"/>
    <w:rsid w:val="0046764B"/>
    <w:rsid w:val="00470C54"/>
    <w:rsid w:val="00487172"/>
    <w:rsid w:val="004878D5"/>
    <w:rsid w:val="00490B96"/>
    <w:rsid w:val="00492D6E"/>
    <w:rsid w:val="00496060"/>
    <w:rsid w:val="00496E81"/>
    <w:rsid w:val="004A1A87"/>
    <w:rsid w:val="004A3F2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2B5F"/>
    <w:rsid w:val="00580A74"/>
    <w:rsid w:val="0058105A"/>
    <w:rsid w:val="0059704C"/>
    <w:rsid w:val="005E1F1E"/>
    <w:rsid w:val="005E37FA"/>
    <w:rsid w:val="005E4F61"/>
    <w:rsid w:val="005F1F33"/>
    <w:rsid w:val="005F462D"/>
    <w:rsid w:val="00602484"/>
    <w:rsid w:val="00604EF0"/>
    <w:rsid w:val="006065E7"/>
    <w:rsid w:val="0060799A"/>
    <w:rsid w:val="00613B1B"/>
    <w:rsid w:val="00615E9B"/>
    <w:rsid w:val="00631AA2"/>
    <w:rsid w:val="0063255F"/>
    <w:rsid w:val="00644E11"/>
    <w:rsid w:val="00667FAC"/>
    <w:rsid w:val="00673575"/>
    <w:rsid w:val="00677CD8"/>
    <w:rsid w:val="006869F9"/>
    <w:rsid w:val="0069290B"/>
    <w:rsid w:val="006966B2"/>
    <w:rsid w:val="006B5DFF"/>
    <w:rsid w:val="006B74AE"/>
    <w:rsid w:val="006C3CA6"/>
    <w:rsid w:val="006C5F00"/>
    <w:rsid w:val="006D4219"/>
    <w:rsid w:val="006E51C8"/>
    <w:rsid w:val="00716AA9"/>
    <w:rsid w:val="007207DC"/>
    <w:rsid w:val="00734A83"/>
    <w:rsid w:val="00746D84"/>
    <w:rsid w:val="0075399F"/>
    <w:rsid w:val="007543BA"/>
    <w:rsid w:val="00756ECD"/>
    <w:rsid w:val="00766348"/>
    <w:rsid w:val="0076654D"/>
    <w:rsid w:val="00767325"/>
    <w:rsid w:val="0077527D"/>
    <w:rsid w:val="00784C2B"/>
    <w:rsid w:val="00796F48"/>
    <w:rsid w:val="007A415B"/>
    <w:rsid w:val="007A6E2E"/>
    <w:rsid w:val="007B0318"/>
    <w:rsid w:val="007B25ED"/>
    <w:rsid w:val="007B4B26"/>
    <w:rsid w:val="007C1D5E"/>
    <w:rsid w:val="007C1EFF"/>
    <w:rsid w:val="007C71B1"/>
    <w:rsid w:val="007D05D1"/>
    <w:rsid w:val="007D0E8D"/>
    <w:rsid w:val="007D1B52"/>
    <w:rsid w:val="007D5603"/>
    <w:rsid w:val="007E3417"/>
    <w:rsid w:val="007E7791"/>
    <w:rsid w:val="007F5201"/>
    <w:rsid w:val="007F5BEE"/>
    <w:rsid w:val="007F5D8C"/>
    <w:rsid w:val="00800032"/>
    <w:rsid w:val="00800796"/>
    <w:rsid w:val="00805B2D"/>
    <w:rsid w:val="0081147C"/>
    <w:rsid w:val="00812814"/>
    <w:rsid w:val="0082262F"/>
    <w:rsid w:val="008268E6"/>
    <w:rsid w:val="008343EC"/>
    <w:rsid w:val="00837547"/>
    <w:rsid w:val="008437FD"/>
    <w:rsid w:val="0085375B"/>
    <w:rsid w:val="00861A49"/>
    <w:rsid w:val="00863DE7"/>
    <w:rsid w:val="00875531"/>
    <w:rsid w:val="008800A1"/>
    <w:rsid w:val="00896E2D"/>
    <w:rsid w:val="008A2F7A"/>
    <w:rsid w:val="008A35A4"/>
    <w:rsid w:val="008A765E"/>
    <w:rsid w:val="008E3265"/>
    <w:rsid w:val="008F5C7F"/>
    <w:rsid w:val="0090303F"/>
    <w:rsid w:val="0091235A"/>
    <w:rsid w:val="0092669D"/>
    <w:rsid w:val="009441B3"/>
    <w:rsid w:val="00975F81"/>
    <w:rsid w:val="009761EC"/>
    <w:rsid w:val="00980428"/>
    <w:rsid w:val="00983BC1"/>
    <w:rsid w:val="0099002F"/>
    <w:rsid w:val="009A3F37"/>
    <w:rsid w:val="009B4252"/>
    <w:rsid w:val="009B5BE2"/>
    <w:rsid w:val="009D63CC"/>
    <w:rsid w:val="009D7152"/>
    <w:rsid w:val="009E2822"/>
    <w:rsid w:val="009E28E5"/>
    <w:rsid w:val="009E6E13"/>
    <w:rsid w:val="009F0C69"/>
    <w:rsid w:val="00A06D5F"/>
    <w:rsid w:val="00A1190A"/>
    <w:rsid w:val="00A22FC3"/>
    <w:rsid w:val="00A4691D"/>
    <w:rsid w:val="00A524FF"/>
    <w:rsid w:val="00A82C4B"/>
    <w:rsid w:val="00A83C68"/>
    <w:rsid w:val="00A92028"/>
    <w:rsid w:val="00A930BE"/>
    <w:rsid w:val="00AA7D98"/>
    <w:rsid w:val="00AB6F15"/>
    <w:rsid w:val="00AE5D35"/>
    <w:rsid w:val="00AF202B"/>
    <w:rsid w:val="00AF3582"/>
    <w:rsid w:val="00B04890"/>
    <w:rsid w:val="00B15853"/>
    <w:rsid w:val="00B21D69"/>
    <w:rsid w:val="00B223FD"/>
    <w:rsid w:val="00B30388"/>
    <w:rsid w:val="00B41DD3"/>
    <w:rsid w:val="00B44A54"/>
    <w:rsid w:val="00B475F5"/>
    <w:rsid w:val="00B51594"/>
    <w:rsid w:val="00B531AA"/>
    <w:rsid w:val="00B655E1"/>
    <w:rsid w:val="00B7362D"/>
    <w:rsid w:val="00B751EB"/>
    <w:rsid w:val="00B77A95"/>
    <w:rsid w:val="00B8450D"/>
    <w:rsid w:val="00B97794"/>
    <w:rsid w:val="00BB070D"/>
    <w:rsid w:val="00BB6EC2"/>
    <w:rsid w:val="00BC134D"/>
    <w:rsid w:val="00BC3AEC"/>
    <w:rsid w:val="00BD2075"/>
    <w:rsid w:val="00BE13B5"/>
    <w:rsid w:val="00BE1C36"/>
    <w:rsid w:val="00BE1D1B"/>
    <w:rsid w:val="00BE5C2B"/>
    <w:rsid w:val="00C1772E"/>
    <w:rsid w:val="00C235CE"/>
    <w:rsid w:val="00C31C7D"/>
    <w:rsid w:val="00C3719B"/>
    <w:rsid w:val="00C4676D"/>
    <w:rsid w:val="00C52901"/>
    <w:rsid w:val="00C64503"/>
    <w:rsid w:val="00C811D3"/>
    <w:rsid w:val="00C84372"/>
    <w:rsid w:val="00C90AC4"/>
    <w:rsid w:val="00CA01CD"/>
    <w:rsid w:val="00CA3DFC"/>
    <w:rsid w:val="00CC6586"/>
    <w:rsid w:val="00CC7116"/>
    <w:rsid w:val="00CD19F9"/>
    <w:rsid w:val="00CD4336"/>
    <w:rsid w:val="00CD7EF2"/>
    <w:rsid w:val="00CF1373"/>
    <w:rsid w:val="00CF298A"/>
    <w:rsid w:val="00D02F43"/>
    <w:rsid w:val="00D042A1"/>
    <w:rsid w:val="00D23434"/>
    <w:rsid w:val="00D30749"/>
    <w:rsid w:val="00D330B4"/>
    <w:rsid w:val="00D415D5"/>
    <w:rsid w:val="00D46DE9"/>
    <w:rsid w:val="00D73055"/>
    <w:rsid w:val="00D73C84"/>
    <w:rsid w:val="00D81728"/>
    <w:rsid w:val="00D87A2A"/>
    <w:rsid w:val="00D929B3"/>
    <w:rsid w:val="00D92A0C"/>
    <w:rsid w:val="00DA142A"/>
    <w:rsid w:val="00DA52B4"/>
    <w:rsid w:val="00DA6045"/>
    <w:rsid w:val="00DB5E5A"/>
    <w:rsid w:val="00DC0F6B"/>
    <w:rsid w:val="00DC172E"/>
    <w:rsid w:val="00DF72F6"/>
    <w:rsid w:val="00E00727"/>
    <w:rsid w:val="00E04FF1"/>
    <w:rsid w:val="00E067F0"/>
    <w:rsid w:val="00E144C9"/>
    <w:rsid w:val="00E15B31"/>
    <w:rsid w:val="00E250AB"/>
    <w:rsid w:val="00E2602D"/>
    <w:rsid w:val="00E7771C"/>
    <w:rsid w:val="00EA108F"/>
    <w:rsid w:val="00EA5326"/>
    <w:rsid w:val="00EA783C"/>
    <w:rsid w:val="00EB608F"/>
    <w:rsid w:val="00ED1475"/>
    <w:rsid w:val="00ED36C0"/>
    <w:rsid w:val="00EE5232"/>
    <w:rsid w:val="00EE7684"/>
    <w:rsid w:val="00EF1562"/>
    <w:rsid w:val="00EF7E2C"/>
    <w:rsid w:val="00F06982"/>
    <w:rsid w:val="00F1443B"/>
    <w:rsid w:val="00F250D2"/>
    <w:rsid w:val="00F25840"/>
    <w:rsid w:val="00F36D3D"/>
    <w:rsid w:val="00F4173C"/>
    <w:rsid w:val="00F429FC"/>
    <w:rsid w:val="00F55119"/>
    <w:rsid w:val="00F56252"/>
    <w:rsid w:val="00F7095F"/>
    <w:rsid w:val="00F87533"/>
    <w:rsid w:val="00FA2C0D"/>
    <w:rsid w:val="00FA4046"/>
    <w:rsid w:val="00FA4C5F"/>
    <w:rsid w:val="00FA5103"/>
    <w:rsid w:val="00FB2187"/>
    <w:rsid w:val="00FB32AD"/>
    <w:rsid w:val="00FC636A"/>
    <w:rsid w:val="00FD1967"/>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9085"/>
  <w15:docId w15:val="{E9A8FA1E-A208-49E9-8A8E-9C19A18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384</Words>
  <Characters>2192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Jair</cp:lastModifiedBy>
  <cp:revision>17</cp:revision>
  <dcterms:created xsi:type="dcterms:W3CDTF">2023-09-13T18:39:00Z</dcterms:created>
  <dcterms:modified xsi:type="dcterms:W3CDTF">2023-10-03T02:10:00Z</dcterms:modified>
</cp:coreProperties>
</file>